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8"/>
          <w:szCs w:val="48"/>
          <w:lang w:val="tk-TM"/>
        </w:rPr>
        <w:t xml:space="preserve">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Образец заявления</w:t>
      </w:r>
    </w:p>
    <w:tbl>
      <w:tblPr>
        <w:tblStyle w:val="a3"/>
        <w:tblpPr w:vertAnchor="text" w:horzAnchor="margin" w:leftFromText="180" w:rightFromText="180" w:tblpX="0" w:tblpY="1636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/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для </w:t>
      </w:r>
      <w:r>
        <w:rPr>
          <w:rFonts w:cs="Times New Roman" w:ascii="Times New Roman" w:hAnsi="Times New Roman"/>
          <w:b/>
          <w:sz w:val="40"/>
          <w:szCs w:val="40"/>
        </w:rPr>
        <w:t xml:space="preserve">получения справки об оценочной стоимости </w:t>
      </w:r>
    </w:p>
    <w:p>
      <w:pPr>
        <w:pStyle w:val="Normal"/>
        <w:spacing w:lineRule="auto" w:line="240" w:before="0" w:after="0"/>
        <w:ind w:right="142" w:hanging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квартиры (домовладения) по новой приватизации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</w:rPr>
        <w:t>Н</w:t>
      </w:r>
      <w:r>
        <w:rPr>
          <w:rFonts w:cs="Times New Roman" w:ascii="Times New Roman" w:hAnsi="Times New Roman"/>
          <w:sz w:val="36"/>
          <w:szCs w:val="36"/>
          <w:lang w:val="tk-TM"/>
        </w:rPr>
        <w:t>ачальнику АБТИ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Аннамухаммедову А.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от гр. _________________</w:t>
      </w:r>
    </w:p>
    <w:p>
      <w:pPr>
        <w:pStyle w:val="Normal"/>
        <w:tabs>
          <w:tab w:val="clear" w:pos="708"/>
          <w:tab w:val="left" w:pos="6510" w:leader="none"/>
          <w:tab w:val="left" w:pos="663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  <w:t xml:space="preserve">       </w:t>
      </w:r>
      <w:r>
        <w:rPr>
          <w:rFonts w:cs="Times New Roman" w:ascii="Times New Roman" w:hAnsi="Times New Roman"/>
          <w:sz w:val="24"/>
          <w:szCs w:val="24"/>
          <w:lang w:val="tk-TM"/>
        </w:rPr>
        <w:t>(Ф.И.О.)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прожив. по адресу__________________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24"/>
          <w:szCs w:val="24"/>
          <w:lang w:val="tk-TM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(адрес по прописке) 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тел._____________</w:t>
      </w:r>
    </w:p>
    <w:p>
      <w:pPr>
        <w:pStyle w:val="Normal"/>
        <w:tabs>
          <w:tab w:val="clear" w:pos="708"/>
          <w:tab w:val="left" w:pos="4470" w:leader="none"/>
          <w:tab w:val="left" w:pos="4875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ab/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b/>
          <w:b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ЗАЯВЛЕНИЕ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ab/>
        <w:t>Прошу Вас выдать справку об оценочной стоимости, принадлежности и об отсутствии ареста (запрета) на квартиру по адресу: г.Ашхабад, ______________________, для регистрации.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Дата_______</w:t>
        <w:tab/>
        <w:t>Подпись_______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right="425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</w:t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3705" w:leader="none"/>
        </w:tabs>
        <w:spacing w:lineRule="auto" w:line="240" w:before="0" w:after="0"/>
        <w:ind w:left="142" w:right="425" w:hanging="0"/>
        <w:jc w:val="center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 w:ascii="Times New Roman" w:hAnsi="Times New Roman"/>
          <w:b/>
          <w:sz w:val="38"/>
          <w:szCs w:val="38"/>
          <w:lang w:val="tk-TM"/>
        </w:rPr>
        <w:t xml:space="preserve">Перечень документов для </w:t>
      </w:r>
      <w:r>
        <w:rPr>
          <w:rFonts w:cs="Times New Roman" w:ascii="Times New Roman" w:hAnsi="Times New Roman"/>
          <w:b/>
          <w:sz w:val="38"/>
          <w:szCs w:val="38"/>
        </w:rPr>
        <w:t xml:space="preserve">получения справки об оценочной стоимости квартиры (домовладения) 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left="142" w:right="425" w:hanging="0"/>
        <w:jc w:val="center"/>
        <w:rPr>
          <w:rFonts w:ascii="Times New Roman" w:hAnsi="Times New Roman" w:cs="Times New Roman"/>
          <w:b/>
          <w:b/>
          <w:sz w:val="38"/>
          <w:szCs w:val="38"/>
        </w:rPr>
      </w:pPr>
      <w:r>
        <w:rPr>
          <w:rFonts w:cs="Times New Roman" w:ascii="Times New Roman" w:hAnsi="Times New Roman"/>
          <w:b/>
          <w:sz w:val="38"/>
          <w:szCs w:val="38"/>
        </w:rPr>
        <w:t>по новой приватизации</w:t>
      </w:r>
    </w:p>
    <w:p>
      <w:pPr>
        <w:pStyle w:val="Normal"/>
        <w:tabs>
          <w:tab w:val="clear" w:pos="708"/>
          <w:tab w:val="left" w:pos="3705" w:leader="none"/>
        </w:tabs>
        <w:spacing w:before="0" w:after="0"/>
        <w:ind w:left="426" w:right="425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Заявление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(образец №8)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Паспорт хозяина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(оригинал, копия)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Инвентарное дело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(оригинал);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right="425" w:hanging="360"/>
        <w:contextualSpacing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Подтверждение адреса с Архитектурного отдела хякимлика по этрапу</w:t>
      </w:r>
      <w:r>
        <w:rPr>
          <w:rFonts w:cs="Times New Roman" w:ascii="Times New Roman" w:hAnsi="Times New Roman"/>
          <w:sz w:val="44"/>
          <w:szCs w:val="44"/>
        </w:rPr>
        <w:t>;</w:t>
      </w:r>
    </w:p>
    <w:p>
      <w:pPr>
        <w:pStyle w:val="ListParagraph"/>
        <w:numPr>
          <w:ilvl w:val="0"/>
          <w:numId w:val="2"/>
        </w:numPr>
        <w:ind w:left="426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Присутствие хозяина обязательно (в случае отсутствия хозяина, предоставить доверенность оригинал или копия, заверенная Ашхабадской нотариальной конторой).</w:t>
      </w: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</w:t>
      </w:r>
    </w:p>
    <w:p>
      <w:pPr>
        <w:pStyle w:val="ListParagraph"/>
        <w:spacing w:before="0" w:after="0"/>
        <w:ind w:left="426" w:right="425" w:hanging="0"/>
        <w:contextualSpacing/>
        <w:jc w:val="both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44"/>
          <w:szCs w:val="44"/>
          <w:lang w:val="tk-TM"/>
        </w:rPr>
        <w:t xml:space="preserve">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 xml:space="preserve">                                            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Arzaň nusgasy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Jaýyň (öýüň) baha görkezmesi barada güwänamany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992" w:hanging="851"/>
        <w:jc w:val="center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almak üçin täze hususylaşdyrmak işleri boýunça</w:t>
      </w:r>
    </w:p>
    <w:tbl>
      <w:tblPr>
        <w:tblStyle w:val="a3"/>
        <w:tblpPr w:vertAnchor="text" w:horzAnchor="margin" w:leftFromText="180" w:rightFromText="180" w:tblpX="0" w:tblpY="-80"/>
        <w:tblW w:w="11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43"/>
      </w:tblGrid>
      <w:tr>
        <w:trPr>
          <w:trHeight w:val="1665" w:hRule="atLeast"/>
        </w:trPr>
        <w:tc>
          <w:tcPr>
            <w:tcW w:w="11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44"/>
                <w:szCs w:val="144"/>
                <w:lang w:val="tk-TM"/>
              </w:rPr>
            </w:pPr>
            <w:r>
              <w:rPr>
                <w:rFonts w:cs="Times New Roman" w:ascii="Times New Roman" w:hAnsi="Times New Roman"/>
                <w:b/>
                <w:sz w:val="144"/>
                <w:szCs w:val="144"/>
                <w:lang w:val="tk-TM"/>
              </w:rPr>
              <w:t>8</w:t>
            </w:r>
          </w:p>
        </w:tc>
      </w:tr>
    </w:tbl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16"/>
          <w:szCs w:val="16"/>
          <w:lang w:val="tk-TM"/>
        </w:rPr>
      </w:r>
    </w:p>
    <w:p>
      <w:pPr>
        <w:pStyle w:val="Normal"/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hr-HR"/>
        </w:rPr>
        <w:t>ATTE-nyň başlygy</w:t>
      </w:r>
      <w:r>
        <w:rPr>
          <w:rFonts w:cs="Times New Roman" w:ascii="Times New Roman" w:hAnsi="Times New Roman"/>
          <w:sz w:val="32"/>
          <w:szCs w:val="32"/>
          <w:lang w:val="tk-TM"/>
        </w:rPr>
        <w:t>na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                  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</w:t>
      </w:r>
      <w:r>
        <w:rPr>
          <w:rFonts w:cs="Times New Roman" w:ascii="Times New Roman" w:hAnsi="Times New Roman"/>
          <w:sz w:val="32"/>
          <w:szCs w:val="32"/>
          <w:lang w:val="hr-HR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A.Annamuhammedowe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________________________ salgy boýunça</w:t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ind w:right="567" w:hanging="0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>(jaýyň eýesiniň ýazgyda duran salgysy)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ýaşaýan raýat___________________</w:t>
      </w:r>
    </w:p>
    <w:p>
      <w:pPr>
        <w:pStyle w:val="Normal"/>
        <w:tabs>
          <w:tab w:val="clear" w:pos="708"/>
          <w:tab w:val="left" w:pos="4875" w:leader="none"/>
        </w:tabs>
        <w:spacing w:lineRule="auto" w:line="240" w:before="0" w:after="0"/>
        <w:ind w:right="567" w:hanging="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tk-TM"/>
        </w:rPr>
        <w:t xml:space="preserve">(F.A.A.a.) 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right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>tarapyndan (tel._____________)</w:t>
      </w:r>
    </w:p>
    <w:p>
      <w:pPr>
        <w:pStyle w:val="Normal"/>
        <w:tabs>
          <w:tab w:val="clear" w:pos="708"/>
          <w:tab w:val="left" w:pos="4320" w:leader="none"/>
        </w:tabs>
        <w:rPr>
          <w:rFonts w:ascii="Times New Roman" w:hAnsi="Times New Roman" w:cs="Times New Roman"/>
          <w:sz w:val="16"/>
          <w:szCs w:val="1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lang w:val="tk-TM"/>
        </w:rPr>
      </w:pPr>
      <w:r>
        <w:rPr>
          <w:rFonts w:cs="Times New Roman" w:ascii="Times New Roman" w:hAnsi="Times New Roman"/>
          <w:b/>
          <w:sz w:val="32"/>
          <w:szCs w:val="32"/>
          <w:lang w:val="tk-TM"/>
        </w:rPr>
        <w:t>ARZA</w:t>
      </w:r>
    </w:p>
    <w:p>
      <w:pPr>
        <w:pStyle w:val="Normal"/>
        <w:tabs>
          <w:tab w:val="clear" w:pos="708"/>
          <w:tab w:val="left" w:pos="567" w:leader="none"/>
        </w:tabs>
        <w:ind w:left="142" w:right="567" w:hanging="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2"/>
          <w:szCs w:val="32"/>
          <w:lang w:val="tk-TM"/>
        </w:rPr>
        <w:tab/>
      </w:r>
      <w:r>
        <w:rPr>
          <w:rFonts w:cs="Times New Roman" w:ascii="Times New Roman" w:hAnsi="Times New Roman"/>
          <w:sz w:val="36"/>
          <w:szCs w:val="36"/>
          <w:lang w:val="tk-TM"/>
        </w:rPr>
        <w:t>Aşgabat şäheriniň ____________________ salgy boýunça, bellige almak üçin, öýüň baha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 xml:space="preserve"> </w:t>
      </w:r>
      <w:r>
        <w:rPr>
          <w:rFonts w:cs="Times New Roman" w:ascii="Times New Roman" w:hAnsi="Times New Roman"/>
          <w:sz w:val="36"/>
          <w:szCs w:val="36"/>
          <w:lang w:val="tk-TM"/>
        </w:rPr>
        <w:t>görkezmesi, degişliligi we tussagda (gadaganlykda) durmaýanlygy barada güwänamany bermegiňizi  Sizden haýyş edýärin.</w:t>
      </w:r>
    </w:p>
    <w:p>
      <w:pPr>
        <w:pStyle w:val="Normal"/>
        <w:tabs>
          <w:tab w:val="clear" w:pos="708"/>
          <w:tab w:val="left" w:pos="7170" w:leader="none"/>
        </w:tabs>
        <w:spacing w:before="0" w:after="0"/>
        <w:ind w:firstLine="708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Sene_______</w:t>
        <w:tab/>
        <w:t xml:space="preserve">      Goly_______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40"/>
          <w:szCs w:val="40"/>
          <w:lang w:val="tk-TM"/>
        </w:rPr>
      </w:pPr>
      <w:r>
        <w:rPr>
          <w:rFonts w:cs="Times New Roman" w:ascii="Times New Roman" w:hAnsi="Times New Roman"/>
          <w:b/>
          <w:sz w:val="40"/>
          <w:szCs w:val="40"/>
          <w:lang w:val="tk-TM"/>
        </w:rPr>
        <w:t>___________________________________________________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left="142" w:right="567" w:hanging="0"/>
        <w:jc w:val="center"/>
        <w:rPr>
          <w:rFonts w:ascii="Times New Roman" w:hAnsi="Times New Roman" w:cs="Times New Roman"/>
          <w:b/>
          <w:b/>
          <w:sz w:val="38"/>
          <w:szCs w:val="38"/>
          <w:lang w:val="tk-TM"/>
        </w:rPr>
      </w:pPr>
      <w:r>
        <w:rPr>
          <w:rFonts w:cs="Times New Roman" w:ascii="Times New Roman" w:hAnsi="Times New Roman"/>
          <w:b/>
          <w:sz w:val="38"/>
          <w:szCs w:val="38"/>
          <w:lang w:val="tk-TM"/>
        </w:rPr>
        <w:t>Jaýyň (öýüň) baha görkezmesi barada güwänamany almak üçin, zerur bolan resminamalaryň sanawy täze hususylaşdyrmak işleri boýunça</w:t>
      </w:r>
    </w:p>
    <w:p>
      <w:pPr>
        <w:pStyle w:val="Normal"/>
        <w:tabs>
          <w:tab w:val="clear" w:pos="708"/>
          <w:tab w:val="left" w:pos="6974" w:leader="none"/>
        </w:tabs>
        <w:spacing w:before="0" w:after="0"/>
        <w:ind w:right="567" w:hanging="0"/>
        <w:rPr>
          <w:rFonts w:ascii="Times New Roman" w:hAnsi="Times New Roman" w:cs="Times New Roman"/>
          <w:b/>
          <w:b/>
          <w:sz w:val="16"/>
          <w:szCs w:val="16"/>
          <w:lang w:val="tk-TM"/>
        </w:rPr>
      </w:pPr>
      <w:r>
        <w:rPr>
          <w:rFonts w:cs="Times New Roman" w:ascii="Times New Roman" w:hAnsi="Times New Roman"/>
          <w:b/>
          <w:sz w:val="16"/>
          <w:szCs w:val="16"/>
          <w:lang w:val="tk-TM"/>
        </w:rPr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Arza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(arzaň nusgasy №8)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Öýüň eýesiniň pasporty 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(asyl, göçürme nusgasy)</w:t>
      </w:r>
      <w:r>
        <w:rPr>
          <w:rFonts w:cs="Times New Roman" w:ascii="Times New Roman" w:hAnsi="Times New Roman"/>
          <w:sz w:val="36"/>
          <w:szCs w:val="36"/>
          <w:lang w:val="tk-TM"/>
        </w:rPr>
        <w:t>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 xml:space="preserve">Tükelleýiş işi </w:t>
      </w:r>
      <w:r>
        <w:rPr>
          <w:rFonts w:cs="Times New Roman" w:ascii="Times New Roman" w:hAnsi="Times New Roman"/>
          <w:b/>
          <w:sz w:val="36"/>
          <w:szCs w:val="36"/>
          <w:lang w:val="tk-TM"/>
        </w:rPr>
        <w:t>(asyl nusgasy);</w:t>
      </w:r>
    </w:p>
    <w:p>
      <w:pPr>
        <w:pStyle w:val="ListParagraph"/>
        <w:numPr>
          <w:ilvl w:val="0"/>
          <w:numId w:val="1"/>
        </w:numPr>
        <w:spacing w:lineRule="auto" w:line="240"/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Degişli etrap häkimliginiň Arhitektura bölüminden tassyklanan salgy barada güwähaty;</w:t>
      </w:r>
    </w:p>
    <w:p>
      <w:pPr>
        <w:pStyle w:val="ListParagraph"/>
        <w:numPr>
          <w:ilvl w:val="0"/>
          <w:numId w:val="1"/>
        </w:numPr>
        <w:ind w:left="567" w:right="425" w:hanging="360"/>
        <w:jc w:val="both"/>
        <w:rPr>
          <w:rFonts w:ascii="Times New Roman" w:hAnsi="Times New Roman" w:cs="Times New Roman"/>
          <w:sz w:val="36"/>
          <w:szCs w:val="36"/>
          <w:lang w:val="tk-TM"/>
        </w:rPr>
      </w:pPr>
      <w:r>
        <w:rPr>
          <w:rFonts w:cs="Times New Roman" w:ascii="Times New Roman" w:hAnsi="Times New Roman"/>
          <w:sz w:val="36"/>
          <w:szCs w:val="36"/>
          <w:lang w:val="tk-TM"/>
        </w:rPr>
        <w:t>Esasy eýesiniň elin gatnaşmagy hökman, ýa-da ynanç haty (eýesiniň bolmadyk ýagdaýyna ynanç hatyny asyl nusgasy görnüşinde ýa-da  Aşgabat şäheriniň Döwlet kepillendiriş edarasy tarapyndan tassyklanan göçürme nusgasy).</w:t>
      </w:r>
    </w:p>
    <w:p>
      <w:pPr>
        <w:pStyle w:val="Normal"/>
        <w:tabs>
          <w:tab w:val="clear" w:pos="708"/>
          <w:tab w:val="left" w:pos="3705" w:leader="none"/>
        </w:tabs>
        <w:spacing w:before="0" w:after="200"/>
        <w:rPr>
          <w:rFonts w:ascii="Times New Roman" w:hAnsi="Times New Roman" w:cs="Times New Roman"/>
          <w:b/>
          <w:b/>
          <w:sz w:val="72"/>
          <w:szCs w:val="72"/>
          <w:lang w:val="tk-TM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Borders w:display="allPages" w:offsetFrom="text">
        <w:top w:val="thickThinMediumGap" w:sz="24" w:space="0" w:color="000000"/>
        <w:left w:val="thickThinMediumGap" w:sz="24" w:space="5" w:color="000000"/>
        <w:bottom w:val="thickThinMediumGap" w:sz="24" w:space="0" w:color="000000"/>
        <w:right w:val="thickThinMediumGap" w:sz="24" w:space="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c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805b2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5805b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6533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semiHidden/>
    <w:unhideWhenUsed/>
    <w:rsid w:val="005805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64e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653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05b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2BBB-7D85-48AE-8812-1F9BB028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LibreOffice/6.4.6.2$Linux_X86_64 LibreOffice_project/40$Build-2</Application>
  <Pages>2</Pages>
  <Words>233</Words>
  <Characters>1845</Characters>
  <CharactersWithSpaces>2410</CharactersWithSpaces>
  <Paragraphs>48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2016-04-13T09:37:00Z</dcterms:created>
  <dc:creator>SHOHLE</dc:creator>
  <dc:description/>
  <dc:language>en-US</dc:language>
  <cp:lastModifiedBy/>
  <cp:lastPrinted>2021-02-22T12:27:00Z</cp:lastPrinted>
  <dcterms:modified xsi:type="dcterms:W3CDTF">2021-10-13T16:17:57Z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